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F2F06" w14:textId="77777777" w:rsidR="006F6AA0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41279446">
            <wp:simplePos x="0" y="0"/>
            <wp:positionH relativeFrom="margin">
              <wp:align>left</wp:align>
            </wp:positionH>
            <wp:positionV relativeFrom="paragraph">
              <wp:posOffset>305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13273A5D" w14:textId="7905C979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87523C" w14:textId="4DEC0365" w:rsidR="004D1431" w:rsidRPr="004D1431" w:rsidRDefault="004D1431" w:rsidP="004D14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D1431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4D1431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 w:rsidR="007E6801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D1431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7E6801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286ABC89" w14:textId="24D35C30" w:rsidR="004D1431" w:rsidRPr="004D1431" w:rsidRDefault="004D1431" w:rsidP="004D14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D1431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 w:rsidR="007E6801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4D1431">
        <w:rPr>
          <w:rFonts w:ascii="Arial" w:eastAsia="Times New Roman" w:hAnsi="Arial" w:cs="Arial"/>
          <w:sz w:val="24"/>
          <w:szCs w:val="24"/>
          <w:lang w:val="en-US"/>
        </w:rPr>
        <w:t>-</w:t>
      </w:r>
    </w:p>
    <w:p w14:paraId="6DF75B5C" w14:textId="129BF948" w:rsidR="0042358E" w:rsidRPr="00F11F43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C52247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7E6801">
        <w:rPr>
          <w:rFonts w:ascii="Arial" w:eastAsia="Times New Roman" w:hAnsi="Arial" w:cs="Arial"/>
          <w:sz w:val="24"/>
          <w:szCs w:val="24"/>
          <w:lang w:val="en-US"/>
        </w:rPr>
        <w:t xml:space="preserve"> 11. </w:t>
      </w:r>
      <w:proofErr w:type="spellStart"/>
      <w:r w:rsidR="007E6801">
        <w:rPr>
          <w:rFonts w:ascii="Arial" w:eastAsia="Times New Roman" w:hAnsi="Arial" w:cs="Arial"/>
          <w:sz w:val="24"/>
          <w:szCs w:val="24"/>
          <w:lang w:val="en-US"/>
        </w:rPr>
        <w:t>ožujka</w:t>
      </w:r>
      <w:proofErr w:type="spellEnd"/>
      <w:r w:rsidR="007E6801">
        <w:rPr>
          <w:rFonts w:ascii="Arial" w:eastAsia="Times New Roman" w:hAnsi="Arial" w:cs="Arial"/>
          <w:sz w:val="24"/>
          <w:szCs w:val="24"/>
          <w:lang w:val="en-US"/>
        </w:rPr>
        <w:t xml:space="preserve"> 2025.</w:t>
      </w:r>
      <w:r w:rsidR="00C5224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4578C54B" w14:textId="77777777" w:rsidR="0042358E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535A53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61DA91BB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6F6AA0">
        <w:rPr>
          <w:rFonts w:ascii="Arial" w:eastAsia="Times New Roman" w:hAnsi="Arial" w:cs="Arial"/>
          <w:sz w:val="24"/>
          <w:szCs w:val="24"/>
        </w:rPr>
        <w:t xml:space="preserve">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0CB9665D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D3ECAE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19EA229" w14:textId="6C06DC44" w:rsidR="0042358E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 Odl</w:t>
      </w:r>
      <w:bookmarkStart w:id="1" w:name="_Hlk107662858"/>
      <w:r>
        <w:rPr>
          <w:rFonts w:ascii="Arial" w:eastAsia="Times New Roman" w:hAnsi="Arial" w:cs="Arial"/>
          <w:b/>
          <w:sz w:val="24"/>
          <w:szCs w:val="24"/>
        </w:rPr>
        <w:t xml:space="preserve">uke o kapitalnoj pomoći trgovačkom društvu </w:t>
      </w:r>
      <w:r w:rsidRPr="0042358E">
        <w:rPr>
          <w:rFonts w:ascii="Arial" w:eastAsia="Times New Roman" w:hAnsi="Arial" w:cs="Arial"/>
          <w:b/>
          <w:sz w:val="24"/>
          <w:szCs w:val="24"/>
        </w:rPr>
        <w:t>I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Pr="0042358E">
        <w:rPr>
          <w:rFonts w:ascii="Arial" w:eastAsia="Times New Roman" w:hAnsi="Arial" w:cs="Arial"/>
          <w:b/>
          <w:sz w:val="24"/>
          <w:szCs w:val="24"/>
        </w:rPr>
        <w:t xml:space="preserve">d.o.o. </w:t>
      </w:r>
    </w:p>
    <w:p w14:paraId="02E21636" w14:textId="248BAB73" w:rsidR="0042358E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</w:t>
      </w:r>
      <w:r w:rsidRPr="0042358E">
        <w:rPr>
          <w:rFonts w:ascii="Arial" w:eastAsia="Times New Roman" w:hAnsi="Arial" w:cs="Arial"/>
          <w:b/>
          <w:sz w:val="24"/>
          <w:szCs w:val="24"/>
        </w:rPr>
        <w:t>za komunaln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Pr="0042358E">
        <w:rPr>
          <w:rFonts w:ascii="Arial" w:eastAsia="Times New Roman" w:hAnsi="Arial" w:cs="Arial"/>
          <w:b/>
          <w:sz w:val="24"/>
          <w:szCs w:val="24"/>
        </w:rPr>
        <w:t>djelatnost</w:t>
      </w:r>
      <w:r w:rsidR="006F6AA0">
        <w:rPr>
          <w:rFonts w:ascii="Arial" w:eastAsia="Times New Roman" w:hAnsi="Arial" w:cs="Arial"/>
          <w:b/>
          <w:sz w:val="24"/>
          <w:szCs w:val="24"/>
        </w:rPr>
        <w:t>i</w:t>
      </w:r>
    </w:p>
    <w:p w14:paraId="1F96D32A" w14:textId="77777777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4E15DA38" w14:textId="77777777" w:rsidR="006F6AA0" w:rsidRDefault="006F6AA0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036873F" w14:textId="1D3D2735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48BC7148" w14:textId="77777777" w:rsidR="004D1431" w:rsidRDefault="004D1431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05B01E25" w14:textId="70E0E9F3" w:rsidR="0042358E" w:rsidRPr="00166BDC" w:rsidRDefault="007E6801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Na temelju </w:t>
      </w:r>
      <w:r w:rsidR="0042358E" w:rsidRPr="00166BDC">
        <w:rPr>
          <w:rFonts w:ascii="Arial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166BDC" w:rsidRDefault="0042358E" w:rsidP="004235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35067933" w14:textId="57EEA4A0" w:rsidR="0042358E" w:rsidRPr="00166BDC" w:rsidRDefault="0042358E" w:rsidP="006F6AA0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bookmarkStart w:id="3" w:name="_Hlk113914559"/>
      <w:r>
        <w:rPr>
          <w:rFonts w:ascii="Arial" w:eastAsia="Times New Roman" w:hAnsi="Arial" w:cs="Arial"/>
          <w:b/>
          <w:sz w:val="24"/>
          <w:szCs w:val="24"/>
        </w:rPr>
        <w:t xml:space="preserve">kapitalnoj pomoći </w:t>
      </w:r>
      <w:bookmarkStart w:id="4" w:name="_Hlk114587318"/>
      <w:r>
        <w:rPr>
          <w:rFonts w:ascii="Arial" w:eastAsia="Times New Roman" w:hAnsi="Arial" w:cs="Arial"/>
          <w:b/>
          <w:sz w:val="24"/>
          <w:szCs w:val="24"/>
        </w:rPr>
        <w:t xml:space="preserve">trgovačkom društvu </w:t>
      </w:r>
      <w:r w:rsidRPr="0042358E">
        <w:rPr>
          <w:rFonts w:ascii="Arial" w:eastAsia="Times New Roman" w:hAnsi="Arial" w:cs="Arial"/>
          <w:b/>
          <w:sz w:val="24"/>
          <w:szCs w:val="24"/>
        </w:rPr>
        <w:t>I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VAKOP </w:t>
      </w:r>
      <w:r w:rsidRPr="0042358E">
        <w:rPr>
          <w:rFonts w:ascii="Arial" w:eastAsia="Times New Roman" w:hAnsi="Arial" w:cs="Arial"/>
          <w:b/>
          <w:sz w:val="24"/>
          <w:szCs w:val="24"/>
        </w:rPr>
        <w:t>d.o.o.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358E">
        <w:rPr>
          <w:rFonts w:ascii="Arial" w:eastAsia="Times New Roman" w:hAnsi="Arial" w:cs="Arial"/>
          <w:b/>
          <w:sz w:val="24"/>
          <w:szCs w:val="24"/>
        </w:rPr>
        <w:t>za komunaln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Pr="0042358E">
        <w:rPr>
          <w:rFonts w:ascii="Arial" w:eastAsia="Times New Roman" w:hAnsi="Arial" w:cs="Arial"/>
          <w:b/>
          <w:sz w:val="24"/>
          <w:szCs w:val="24"/>
        </w:rPr>
        <w:t>djelatnost</w:t>
      </w:r>
      <w:r w:rsidR="006F6AA0">
        <w:rPr>
          <w:rFonts w:ascii="Arial" w:eastAsia="Times New Roman" w:hAnsi="Arial" w:cs="Arial"/>
          <w:b/>
          <w:sz w:val="24"/>
          <w:szCs w:val="24"/>
        </w:rPr>
        <w:t>i</w:t>
      </w:r>
    </w:p>
    <w:p w14:paraId="546476BD" w14:textId="77777777" w:rsidR="0042358E" w:rsidRPr="00166BDC" w:rsidRDefault="0042358E" w:rsidP="004235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bookmarkEnd w:id="3"/>
    <w:bookmarkEnd w:id="4"/>
    <w:p w14:paraId="25CAB22A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eastAsia="hr-HR"/>
        </w:rPr>
      </w:pPr>
    </w:p>
    <w:p w14:paraId="2D2C0901" w14:textId="0B891A82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50E14858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na sjednici Gradskog vijeća određuje se Tamara</w:t>
      </w:r>
      <w:r w:rsidR="0027323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Mandić,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pročelnica Upravnog odjela za financije i proračun.</w:t>
      </w:r>
    </w:p>
    <w:p w14:paraId="438E7E9C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18BDE867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1DA7361" w14:textId="4C9C06CE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4890BA8" w14:textId="47C4CCBE" w:rsidR="0042358E" w:rsidRPr="00166BDC" w:rsidRDefault="0042358E" w:rsidP="00050725">
      <w:pPr>
        <w:spacing w:after="0" w:line="240" w:lineRule="auto"/>
        <w:ind w:left="5664" w:firstLine="708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6F6AA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</w:t>
      </w: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8910773" w14:textId="77777777" w:rsidR="0042358E" w:rsidRPr="00166BDC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ED781F9" w14:textId="388B9D37" w:rsidR="0042358E" w:rsidRPr="00166BDC" w:rsidRDefault="0042358E" w:rsidP="0042358E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</w:t>
      </w:r>
      <w:r w:rsidR="006F6AA0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6CA1F3F6" w14:textId="47AAAF29" w:rsidR="0042358E" w:rsidRDefault="0042358E">
      <w:pPr>
        <w:spacing w:after="160" w:line="259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br w:type="page"/>
      </w:r>
    </w:p>
    <w:p w14:paraId="31CDC303" w14:textId="4D6787E3" w:rsidR="008D2440" w:rsidRDefault="003149D7" w:rsidP="000B13A5">
      <w:pPr>
        <w:autoSpaceDE w:val="0"/>
        <w:autoSpaceDN w:val="0"/>
        <w:adjustRightInd w:val="0"/>
        <w:spacing w:before="53" w:after="0" w:line="264" w:lineRule="exact"/>
        <w:ind w:right="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lastRenderedPageBreak/>
        <w:t xml:space="preserve">Na temelju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35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. Zakona o lokalnoj i područnoj (regionalnoj) samoupravi (Narodne novine, broj 33/01, 60/01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129/05, 109/07, 125/08, 36/09, 150/11, 144/12, 19/13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137/15, 123/17, 98/19, 144/20) i 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5. Statuta Grada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Ivanić-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Grada (Službeni glasnik Grada Ivanić-Grada, broj 01/21</w:t>
      </w:r>
      <w:r w:rsidR="006F6A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3100BD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6F6A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Grad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>sko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vijeće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Grada Ivanić-Grada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 na svojoj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__.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sjednici 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održanoj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>dana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_________ 202</w:t>
      </w:r>
      <w:r w:rsidR="007E6801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 xml:space="preserve">godine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donijelo je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sljedeću</w:t>
      </w:r>
    </w:p>
    <w:p w14:paraId="39D5C2FD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8A63DD3" w14:textId="77777777" w:rsidR="000B13A5" w:rsidRDefault="000B13A5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C9EA04A" w14:textId="45653D62" w:rsidR="000B13A5" w:rsidRPr="00D4323F" w:rsidRDefault="000E423E" w:rsidP="000B13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 </w:t>
      </w:r>
      <w:r w:rsidR="00231EF1" w:rsidRPr="00231EF1">
        <w:rPr>
          <w:rFonts w:ascii="Arial" w:eastAsia="Times New Roman" w:hAnsi="Arial" w:cs="Arial"/>
          <w:b/>
          <w:sz w:val="24"/>
          <w:szCs w:val="20"/>
          <w:lang w:eastAsia="hr-HR"/>
        </w:rPr>
        <w:t>kapitaln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oj </w:t>
      </w:r>
      <w:r w:rsidR="00231EF1" w:rsidRPr="00231EF1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pomoći </w:t>
      </w:r>
      <w:r w:rsidR="00205681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trgovačkom društvu </w:t>
      </w:r>
      <w:r w:rsidR="00DB3E3F" w:rsidRPr="00DB3E3F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VAKOP </w:t>
      </w:r>
      <w:r w:rsidR="00DB3E3F" w:rsidRPr="00DB3E3F">
        <w:rPr>
          <w:rFonts w:ascii="Arial" w:eastAsia="Times New Roman" w:hAnsi="Arial" w:cs="Arial"/>
          <w:b/>
          <w:sz w:val="24"/>
          <w:szCs w:val="20"/>
          <w:lang w:eastAsia="hr-HR"/>
        </w:rPr>
        <w:t>d.o.o</w:t>
      </w:r>
      <w:r w:rsidR="00DB3E3F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.</w:t>
      </w:r>
      <w:r w:rsidR="00777CA1" w:rsidRPr="00D4323F">
        <w:t xml:space="preserve"> </w:t>
      </w:r>
      <w:r w:rsidR="00777CA1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za komunaln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e </w:t>
      </w:r>
      <w:r w:rsidR="00777CA1" w:rsidRPr="00D4323F">
        <w:rPr>
          <w:rFonts w:ascii="Arial" w:eastAsia="Times New Roman" w:hAnsi="Arial" w:cs="Arial"/>
          <w:b/>
          <w:sz w:val="24"/>
          <w:szCs w:val="20"/>
          <w:lang w:eastAsia="hr-HR"/>
        </w:rPr>
        <w:t>djelatnost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</w:p>
    <w:p w14:paraId="3938E1AA" w14:textId="77777777" w:rsidR="000E423E" w:rsidRDefault="000E423E" w:rsidP="000E423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A36C0B4" w14:textId="16042CD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35F28992" w14:textId="7B849CB8" w:rsidR="00FF2A06" w:rsidRDefault="000E423E" w:rsidP="000B13A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Odobrava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se kapitalna pomoć trgovačkom društvu I</w:t>
      </w:r>
      <w:r>
        <w:rPr>
          <w:rFonts w:ascii="Arial" w:eastAsia="Times New Roman" w:hAnsi="Arial" w:cs="Arial"/>
          <w:sz w:val="24"/>
          <w:szCs w:val="20"/>
          <w:lang w:eastAsia="hr-HR"/>
        </w:rPr>
        <w:t>VAKOP</w:t>
      </w:r>
      <w:r w:rsidR="007E6801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F372E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za komunalne djelatnosti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FF2A06" w:rsidRPr="00FF2A06">
        <w:rPr>
          <w:rFonts w:ascii="Arial" w:eastAsia="Times New Roman" w:hAnsi="Arial" w:cs="Arial"/>
          <w:sz w:val="24"/>
          <w:szCs w:val="20"/>
          <w:lang w:eastAsia="hr-HR"/>
        </w:rPr>
        <w:t>Ivanić-Grad, Savska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ulica </w:t>
      </w:r>
      <w:r w:rsidR="00FF2A06" w:rsidRPr="00FF2A06">
        <w:rPr>
          <w:rFonts w:ascii="Arial" w:eastAsia="Times New Roman" w:hAnsi="Arial" w:cs="Arial"/>
          <w:sz w:val="24"/>
          <w:szCs w:val="20"/>
          <w:lang w:eastAsia="hr-HR"/>
        </w:rPr>
        <w:t>50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FF2A06" w:rsidRPr="00FF2A06">
        <w:rPr>
          <w:rFonts w:ascii="Arial" w:eastAsia="Times New Roman" w:hAnsi="Arial" w:cs="Arial"/>
          <w:sz w:val="24"/>
          <w:szCs w:val="20"/>
          <w:lang w:eastAsia="hr-HR"/>
        </w:rPr>
        <w:t>OIB: 34845090946</w:t>
      </w:r>
      <w:r>
        <w:rPr>
          <w:rFonts w:ascii="Arial" w:eastAsia="Times New Roman" w:hAnsi="Arial" w:cs="Arial"/>
          <w:sz w:val="24"/>
          <w:szCs w:val="20"/>
          <w:lang w:eastAsia="hr-HR"/>
        </w:rPr>
        <w:t>,</w:t>
      </w:r>
      <w:r w:rsidR="007E6801">
        <w:rPr>
          <w:rFonts w:ascii="Arial" w:eastAsia="Times New Roman" w:hAnsi="Arial" w:cs="Arial"/>
          <w:sz w:val="24"/>
          <w:szCs w:val="20"/>
          <w:lang w:eastAsia="hr-HR"/>
        </w:rPr>
        <w:t xml:space="preserve"> u iznosu od 139.690,00 EUR za projekt sanacije odlagališta</w:t>
      </w:r>
      <w:r w:rsidR="0072471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7E6801">
        <w:rPr>
          <w:rFonts w:ascii="Arial" w:eastAsia="Times New Roman" w:hAnsi="Arial" w:cs="Arial"/>
          <w:sz w:val="24"/>
          <w:szCs w:val="20"/>
          <w:lang w:eastAsia="hr-HR"/>
        </w:rPr>
        <w:t xml:space="preserve">otpada </w:t>
      </w:r>
      <w:proofErr w:type="spellStart"/>
      <w:r w:rsidR="007E6801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="00BE533B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7E6801">
        <w:rPr>
          <w:rFonts w:ascii="Arial" w:eastAsia="Times New Roman" w:hAnsi="Arial" w:cs="Arial"/>
          <w:sz w:val="24"/>
          <w:szCs w:val="20"/>
          <w:lang w:eastAsia="hr-HR"/>
        </w:rPr>
        <w:t xml:space="preserve">na k.č.br. 9/1, k.o. </w:t>
      </w:r>
      <w:proofErr w:type="spellStart"/>
      <w:r w:rsidR="007E6801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="00BE533B">
        <w:rPr>
          <w:rFonts w:ascii="Arial" w:eastAsia="Times New Roman" w:hAnsi="Arial" w:cs="Arial"/>
          <w:sz w:val="24"/>
          <w:szCs w:val="20"/>
          <w:lang w:eastAsia="hr-HR"/>
        </w:rPr>
        <w:t xml:space="preserve">, Etapa I – Faza III, i to </w:t>
      </w:r>
      <w:bookmarkStart w:id="5" w:name="_Hlk192683164"/>
      <w:r w:rsidR="00BE533B">
        <w:rPr>
          <w:rFonts w:ascii="Arial" w:eastAsia="Times New Roman" w:hAnsi="Arial" w:cs="Arial"/>
          <w:sz w:val="24"/>
          <w:szCs w:val="20"/>
          <w:lang w:eastAsia="hr-HR"/>
        </w:rPr>
        <w:t xml:space="preserve">za: </w:t>
      </w:r>
    </w:p>
    <w:p w14:paraId="3BBEF67C" w14:textId="6899AA52" w:rsidR="00724716" w:rsidRPr="00724716" w:rsidRDefault="00724716" w:rsidP="0072471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724716">
        <w:rPr>
          <w:rFonts w:ascii="Arial" w:eastAsia="Times New Roman" w:hAnsi="Arial" w:cs="Arial"/>
          <w:sz w:val="24"/>
          <w:szCs w:val="20"/>
          <w:lang w:eastAsia="hr-HR"/>
        </w:rPr>
        <w:t>s</w:t>
      </w:r>
      <w:r w:rsidR="00FF2A06" w:rsidRPr="00724716">
        <w:rPr>
          <w:rFonts w:ascii="Arial" w:eastAsia="Times New Roman" w:hAnsi="Arial" w:cs="Arial"/>
          <w:sz w:val="24"/>
          <w:szCs w:val="20"/>
          <w:lang w:eastAsia="hr-HR"/>
        </w:rPr>
        <w:t>ufinanciranje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 građevinskih radova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bookmarkStart w:id="6" w:name="_Hlk192682270"/>
      <w:r>
        <w:rPr>
          <w:rFonts w:ascii="Arial" w:eastAsia="Times New Roman" w:hAnsi="Arial" w:cs="Arial"/>
          <w:sz w:val="24"/>
          <w:szCs w:val="20"/>
          <w:lang w:eastAsia="hr-HR"/>
        </w:rPr>
        <w:t xml:space="preserve">za </w:t>
      </w:r>
      <w:bookmarkStart w:id="7" w:name="_Hlk192682484"/>
      <w:r>
        <w:rPr>
          <w:rFonts w:ascii="Arial" w:eastAsia="Times New Roman" w:hAnsi="Arial" w:cs="Arial"/>
          <w:sz w:val="24"/>
          <w:szCs w:val="20"/>
          <w:lang w:eastAsia="hr-HR"/>
        </w:rPr>
        <w:t xml:space="preserve">projekt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>sanacije odlagališta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otpada </w:t>
      </w:r>
      <w:proofErr w:type="spellStart"/>
      <w:r w:rsidRPr="00724716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 w:rsidRPr="00724716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Pr="00724716">
        <w:rPr>
          <w:rFonts w:ascii="Arial" w:eastAsia="Times New Roman" w:hAnsi="Arial" w:cs="Arial"/>
          <w:sz w:val="24"/>
          <w:szCs w:val="20"/>
          <w:lang w:eastAsia="hr-HR"/>
        </w:rPr>
        <w:t>, Etapa I – Faza III,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bookmarkEnd w:id="7"/>
      <w:proofErr w:type="spellStart"/>
      <w:r>
        <w:rPr>
          <w:rFonts w:ascii="Arial" w:eastAsia="Times New Roman" w:hAnsi="Arial" w:cs="Arial"/>
          <w:sz w:val="24"/>
          <w:szCs w:val="20"/>
          <w:lang w:eastAsia="hr-HR"/>
        </w:rPr>
        <w:t>nadvišenjem</w:t>
      </w:r>
      <w:proofErr w:type="spellEnd"/>
      <w:r>
        <w:rPr>
          <w:rFonts w:ascii="Arial" w:eastAsia="Times New Roman" w:hAnsi="Arial" w:cs="Arial"/>
          <w:sz w:val="24"/>
          <w:szCs w:val="20"/>
          <w:lang w:eastAsia="hr-HR"/>
        </w:rPr>
        <w:t xml:space="preserve"> ploha 1-4</w:t>
      </w:r>
      <w:r w:rsidR="00BA75C4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0"/>
          <w:lang w:eastAsia="hr-HR"/>
        </w:rPr>
        <w:t>za iznos od 95.710,00 EUR</w:t>
      </w:r>
    </w:p>
    <w:bookmarkEnd w:id="6"/>
    <w:p w14:paraId="7FCADA0E" w14:textId="7E61C21C" w:rsidR="00724716" w:rsidRDefault="00724716" w:rsidP="0072471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sufinanciranje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>usluge stručnog nadzora građevinskih radova, projektantskog nadzora, koordinatora zaštite na radu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za projekt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>sanacije odlagališta</w:t>
      </w:r>
      <w:r w:rsidR="00BA75C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otpada </w:t>
      </w:r>
      <w:proofErr w:type="spellStart"/>
      <w:r w:rsidRPr="00724716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 w:rsidRPr="00724716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Pr="00724716">
        <w:rPr>
          <w:rFonts w:ascii="Arial" w:eastAsia="Times New Roman" w:hAnsi="Arial" w:cs="Arial"/>
          <w:sz w:val="24"/>
          <w:szCs w:val="20"/>
          <w:lang w:eastAsia="hr-HR"/>
        </w:rPr>
        <w:t>, Etapa I – Faza III,</w:t>
      </w:r>
      <w:r w:rsidR="00BA75C4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za iznos od</w:t>
      </w:r>
      <w:r w:rsidR="00BA75C4">
        <w:rPr>
          <w:rFonts w:ascii="Arial" w:eastAsia="Times New Roman" w:hAnsi="Arial" w:cs="Arial"/>
          <w:sz w:val="24"/>
          <w:szCs w:val="20"/>
          <w:lang w:eastAsia="hr-HR"/>
        </w:rPr>
        <w:t xml:space="preserve"> 4.000</w:t>
      </w:r>
      <w:r>
        <w:rPr>
          <w:rFonts w:ascii="Arial" w:eastAsia="Times New Roman" w:hAnsi="Arial" w:cs="Arial"/>
          <w:sz w:val="24"/>
          <w:szCs w:val="20"/>
          <w:lang w:eastAsia="hr-HR"/>
        </w:rPr>
        <w:t>,00 EUR</w:t>
      </w:r>
    </w:p>
    <w:p w14:paraId="32214D7C" w14:textId="579EAEEE" w:rsidR="00BE533B" w:rsidRPr="00BA75C4" w:rsidRDefault="00BA75C4" w:rsidP="00BA75C4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BA75C4">
        <w:rPr>
          <w:rFonts w:ascii="Arial" w:eastAsia="Times New Roman" w:hAnsi="Arial" w:cs="Arial"/>
          <w:sz w:val="24"/>
          <w:szCs w:val="20"/>
          <w:lang w:eastAsia="hr-HR"/>
        </w:rPr>
        <w:t>sufinanciranje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BA75C4">
        <w:rPr>
          <w:rFonts w:ascii="Arial" w:eastAsia="Times New Roman" w:hAnsi="Arial" w:cs="Arial"/>
          <w:sz w:val="24"/>
          <w:szCs w:val="20"/>
          <w:lang w:eastAsia="hr-HR"/>
        </w:rPr>
        <w:t>nabave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BA75C4">
        <w:rPr>
          <w:rFonts w:ascii="Arial" w:eastAsia="Times New Roman" w:hAnsi="Arial" w:cs="Arial"/>
          <w:sz w:val="24"/>
          <w:szCs w:val="20"/>
          <w:lang w:eastAsia="hr-HR"/>
        </w:rPr>
        <w:t>rabljenoga radnoga stroja rovokopača na gusjenicama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za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projekt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>sanacije odlagališta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otpada </w:t>
      </w:r>
      <w:proofErr w:type="spellStart"/>
      <w:r w:rsidRPr="00724716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Pr="00724716"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 w:rsidRPr="00724716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Pr="00724716">
        <w:rPr>
          <w:rFonts w:ascii="Arial" w:eastAsia="Times New Roman" w:hAnsi="Arial" w:cs="Arial"/>
          <w:sz w:val="24"/>
          <w:szCs w:val="20"/>
          <w:lang w:eastAsia="hr-HR"/>
        </w:rPr>
        <w:t>, Etapa I – Faza III</w:t>
      </w:r>
      <w:r>
        <w:rPr>
          <w:rFonts w:ascii="Arial" w:eastAsia="Times New Roman" w:hAnsi="Arial" w:cs="Arial"/>
          <w:sz w:val="24"/>
          <w:szCs w:val="20"/>
          <w:lang w:eastAsia="hr-HR"/>
        </w:rPr>
        <w:t>, za iznos od 39.980,00 EUR.</w:t>
      </w:r>
    </w:p>
    <w:bookmarkEnd w:id="5"/>
    <w:p w14:paraId="5BF3A971" w14:textId="3E71E314" w:rsidR="000B13A5" w:rsidRDefault="000B13A5" w:rsidP="00BE533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2.</w:t>
      </w:r>
    </w:p>
    <w:p w14:paraId="1767D374" w14:textId="0373AE56" w:rsidR="00FB569D" w:rsidRPr="00D4323F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Grad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Ivanić-Grad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>je</w:t>
      </w:r>
      <w:r w:rsidR="00BE533B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sredstva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kapitalne pomoći 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osigurao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u Proračunu</w:t>
      </w:r>
      <w:r w:rsidR="00BE533B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Grada Ivanić-Grada za 202</w:t>
      </w:r>
      <w:r w:rsidR="00BE533B"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="00FF2A06" w:rsidRPr="00D4323F">
        <w:rPr>
          <w:rFonts w:ascii="Arial" w:eastAsia="Times New Roman" w:hAnsi="Arial" w:cs="Arial"/>
          <w:sz w:val="24"/>
          <w:szCs w:val="20"/>
          <w:lang w:eastAsia="hr-HR"/>
        </w:rPr>
        <w:t>. godinu</w:t>
      </w:r>
      <w:r>
        <w:rPr>
          <w:rFonts w:ascii="Arial" w:eastAsia="Times New Roman" w:hAnsi="Arial" w:cs="Arial"/>
          <w:sz w:val="24"/>
          <w:szCs w:val="20"/>
          <w:lang w:eastAsia="hr-HR"/>
        </w:rPr>
        <w:t>,</w:t>
      </w:r>
      <w:r w:rsidR="00BE533B">
        <w:rPr>
          <w:rFonts w:ascii="Arial" w:eastAsia="Times New Roman" w:hAnsi="Arial" w:cs="Arial"/>
          <w:sz w:val="24"/>
          <w:szCs w:val="20"/>
          <w:lang w:eastAsia="hr-HR"/>
        </w:rPr>
        <w:t xml:space="preserve"> R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azdjel 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>00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2. Upravni odjel za komunalno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gospodarstvo, prostorno planiranje, gospodarstvo i poljoprivredu, Program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>: „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Kapitalne pomoći trgovačkim društvima“,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Kapitalni projekt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: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„Kapitaln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pomoć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trgovačkim društvima“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FB569D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Pozicija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R0068-3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Kapitalne pomoći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trgovačkom 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društv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u – </w:t>
      </w:r>
      <w:r w:rsidR="00777CA1"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Ivakop</w:t>
      </w:r>
      <w:r w:rsidR="00BE533B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– radovi na nadvišenju plohe 1-4</w:t>
      </w:r>
      <w:r w:rsidR="0058505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; Pozicija R0068-4 Kapitalne pomoći trgovačkom društvu – Ivakop – nabava radnog stroja-buldužer. </w:t>
      </w:r>
    </w:p>
    <w:p w14:paraId="7DA3CAEB" w14:textId="77777777" w:rsidR="000E423E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noProof/>
          <w:color w:val="FF0000"/>
          <w:sz w:val="24"/>
          <w:szCs w:val="20"/>
          <w:lang w:eastAsia="hr-HR"/>
        </w:rPr>
      </w:pPr>
    </w:p>
    <w:p w14:paraId="11C7FFB3" w14:textId="0C164526" w:rsidR="000E423E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FF0000"/>
          <w:sz w:val="24"/>
          <w:szCs w:val="20"/>
          <w:lang w:eastAsia="hr-HR"/>
        </w:rPr>
        <w:t xml:space="preserve">     </w:t>
      </w:r>
      <w:r w:rsidR="00224811" w:rsidRPr="00224811">
        <w:rPr>
          <w:rFonts w:ascii="Arial" w:eastAsia="Times New Roman" w:hAnsi="Arial" w:cs="Arial"/>
          <w:noProof/>
          <w:sz w:val="24"/>
          <w:szCs w:val="20"/>
          <w:lang w:eastAsia="hr-HR"/>
        </w:rPr>
        <w:t>Sredstva će biti isplaćena na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224811" w:rsidRPr="00224811">
        <w:rPr>
          <w:rFonts w:ascii="Arial" w:eastAsia="Times New Roman" w:hAnsi="Arial" w:cs="Arial"/>
          <w:noProof/>
          <w:sz w:val="24"/>
          <w:szCs w:val="20"/>
          <w:lang w:eastAsia="hr-HR"/>
        </w:rPr>
        <w:t>IBAN: HR8424070001100225794 (OTP banka)</w:t>
      </w:r>
      <w:r w:rsidR="0058505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pod uvjetom</w:t>
      </w:r>
      <w:r w:rsidR="00BA75C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sufinanciranja 60% ukupne vrijednosti navedenog projekta od strane Fonda za zaštitu okoliša i energetsku učinkovitost. </w:t>
      </w:r>
    </w:p>
    <w:p w14:paraId="35B55F82" w14:textId="77777777" w:rsidR="000E423E" w:rsidRDefault="000E423E" w:rsidP="000E423E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17E1822" w14:textId="40A93079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3.</w:t>
      </w:r>
    </w:p>
    <w:p w14:paraId="33B6C0AE" w14:textId="47FEF0C5" w:rsidR="00FF2A06" w:rsidRDefault="000E423E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Ovlašćuje se Gradonačelnik Grada Ivanić-Grada za poduzimanje svih radnji potrebnih za realizaciju kapitalne pomoći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iz članka 1.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ove Odluke.</w:t>
      </w:r>
    </w:p>
    <w:p w14:paraId="5F5B745C" w14:textId="77777777" w:rsidR="000E423E" w:rsidRDefault="000E423E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3BE9C8E" w14:textId="1153840B" w:rsidR="00FF2A06" w:rsidRDefault="000E423E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O</w:t>
      </w:r>
      <w:r w:rsidR="00585054">
        <w:rPr>
          <w:rFonts w:ascii="Arial" w:eastAsia="Times New Roman" w:hAnsi="Arial" w:cs="Arial"/>
          <w:sz w:val="24"/>
          <w:szCs w:val="20"/>
          <w:lang w:eastAsia="hr-HR"/>
        </w:rPr>
        <w:t xml:space="preserve"> dodjeli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kapitaln</w:t>
      </w:r>
      <w:r w:rsidR="00585054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pomoći sklopi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t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>će se Ugovor.</w:t>
      </w:r>
    </w:p>
    <w:p w14:paraId="50F47B93" w14:textId="77777777" w:rsidR="00FF2A06" w:rsidRDefault="00FF2A06" w:rsidP="00FF2A0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02A16E0" w14:textId="6BDFB0EF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Članak 4.</w:t>
      </w:r>
    </w:p>
    <w:p w14:paraId="2ADEBF6E" w14:textId="17D4FB70" w:rsidR="000B13A5" w:rsidRDefault="000E423E" w:rsidP="00BA7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Ova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Odluka stupa na snagu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prvoga dana od dana objave u Službenom glasniku Grada Ivanić-Grada. </w:t>
      </w:r>
    </w:p>
    <w:p w14:paraId="3E62AC96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REPUBLIKA HRVATSKA</w:t>
      </w:r>
    </w:p>
    <w:p w14:paraId="6A83D739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ZAGREBAČKA ŽUPANIJA</w:t>
      </w:r>
    </w:p>
    <w:p w14:paraId="5EE492A7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 IVANIĆ GRAD</w:t>
      </w:r>
    </w:p>
    <w:p w14:paraId="35088B32" w14:textId="77777777" w:rsidR="00BA75C4" w:rsidRDefault="000B13A5" w:rsidP="00BA75C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GRADONAČELNIK</w:t>
      </w:r>
    </w:p>
    <w:p w14:paraId="1130B49D" w14:textId="51BEEE2D" w:rsidR="0006167E" w:rsidRDefault="000B13A5" w:rsidP="00BA75C4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KLASA:</w:t>
      </w:r>
      <w:r w:rsidR="0006167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812362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                                    Predsjednik Gradskog vijeća: </w:t>
      </w:r>
    </w:p>
    <w:p w14:paraId="2DB0FD0B" w14:textId="2768CBAE" w:rsidR="000B13A5" w:rsidRDefault="0006167E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URBROJ: </w:t>
      </w:r>
      <w:r w:rsidR="00CC4482"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0B13A5">
        <w:rPr>
          <w:rFonts w:ascii="Arial" w:hAnsi="Arial" w:cs="Arial"/>
          <w:sz w:val="24"/>
          <w:szCs w:val="24"/>
        </w:rPr>
        <w:t xml:space="preserve">       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0E423E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</w:p>
    <w:p w14:paraId="24BEA085" w14:textId="24C40E7D" w:rsidR="000E423E" w:rsidRPr="00812362" w:rsidRDefault="000B13A5" w:rsidP="00777CA1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Ivanić-Grad,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E423E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585054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E423E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BA75C4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8A2B0A">
        <w:rPr>
          <w:rFonts w:ascii="Arial" w:eastAsia="Times New Roman" w:hAnsi="Arial" w:cs="Arial"/>
          <w:sz w:val="24"/>
          <w:szCs w:val="20"/>
          <w:lang w:eastAsia="hr-HR"/>
        </w:rPr>
        <w:t>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3E0B5D">
        <w:tc>
          <w:tcPr>
            <w:tcW w:w="4644" w:type="dxa"/>
          </w:tcPr>
          <w:p w14:paraId="0AF1C2EF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8" w:name="_Hlk107747300"/>
          </w:p>
          <w:p w14:paraId="77CFF4D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CACF21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D0E1A1" w14:textId="15DFB8BF" w:rsidR="00777CA1" w:rsidRPr="00D4323F" w:rsidRDefault="00777CA1" w:rsidP="003E0B5D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4323F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</w:t>
            </w:r>
            <w:r w:rsidR="003149D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o </w:t>
            </w:r>
            <w:r w:rsidR="003149D7" w:rsidRPr="003149D7">
              <w:rPr>
                <w:rFonts w:ascii="Arial" w:eastAsia="Times New Roman" w:hAnsi="Arial" w:cs="Arial"/>
                <w:bCs/>
                <w:sz w:val="24"/>
                <w:szCs w:val="24"/>
              </w:rPr>
              <w:t>kapitalnoj pomoći trgovačkom društvu IVAKOP d.o.o. za komunalne djelatnosti</w:t>
            </w:r>
          </w:p>
        </w:tc>
      </w:tr>
      <w:bookmarkEnd w:id="8"/>
      <w:tr w:rsidR="00777CA1" w:rsidRPr="00D4323F" w14:paraId="17069783" w14:textId="77777777" w:rsidTr="003E0B5D"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6DD28B63" w:rsidR="00777CA1" w:rsidRPr="00D4323F" w:rsidRDefault="00585054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Na temelju članka 35. Zakona o lokalnoj i područnoj (regionalnoj) samoupravi (Narodne novine, broj 33/01, 60/01, 129/05, 109/07, 125/08, 36/09, 150/11, 144/12, 19/13, 137/15, 123/17, 98/19, 144/20) i članka 35. Statuta Grada Ivanić-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Grada (Službeni glasnik Grada Ivanić-Grada, broj 01/21, 04/22)</w:t>
            </w:r>
          </w:p>
        </w:tc>
      </w:tr>
      <w:tr w:rsidR="00777CA1" w:rsidRPr="00D4323F" w14:paraId="6A087C0C" w14:textId="77777777" w:rsidTr="003E0B5D"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7B2E6E05" w14:textId="2FBD0B97" w:rsidR="00777CA1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</w:t>
            </w:r>
            <w:r w:rsidR="00585054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</w:t>
            </w: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odjel za</w:t>
            </w:r>
            <w:r w:rsidR="00585054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lokalnu samoupravu, pravne poslove i društvene djelatnosti </w:t>
            </w:r>
          </w:p>
          <w:p w14:paraId="16C3A11C" w14:textId="3A49F2BC" w:rsidR="00585054" w:rsidRPr="00D4323F" w:rsidRDefault="00585054" w:rsidP="00585054">
            <w:pPr>
              <w:pStyle w:val="Bezproreda"/>
              <w:rPr>
                <w:lang w:eastAsia="hr-HR"/>
              </w:rPr>
            </w:pPr>
          </w:p>
        </w:tc>
      </w:tr>
      <w:tr w:rsidR="00777CA1" w:rsidRPr="00085B03" w14:paraId="5B83FED1" w14:textId="77777777" w:rsidTr="003E0B5D"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2B567B03" w14:textId="77777777" w:rsidR="00777CA1" w:rsidRDefault="00777CA1" w:rsidP="009E56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</w:p>
    <w:p w14:paraId="7E81FA14" w14:textId="02E01275" w:rsidR="00D4323F" w:rsidRDefault="003149D7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t xml:space="preserve">OBRAZLOŽENJE: </w:t>
      </w:r>
    </w:p>
    <w:p w14:paraId="0E30CAFC" w14:textId="77777777" w:rsidR="003149D7" w:rsidRDefault="003149D7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309435DD" w14:textId="77777777" w:rsidR="00812362" w:rsidRDefault="003149D7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Trgovačko društv</w:t>
      </w:r>
      <w:r w:rsidR="00812362">
        <w:rPr>
          <w:rFonts w:ascii="Arial" w:eastAsia="Times New Roman" w:hAnsi="Arial" w:cs="Arial"/>
          <w:sz w:val="24"/>
          <w:szCs w:val="20"/>
          <w:lang w:eastAsia="hr-HR"/>
        </w:rPr>
        <w:t xml:space="preserve">o IVAKOP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d.o.o.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za komunalne djelatnosti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Ivanić-Grad, Savska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ulica </w:t>
      </w:r>
      <w:r w:rsidR="009E568B" w:rsidRPr="009E568B">
        <w:rPr>
          <w:rFonts w:ascii="Arial" w:eastAsia="Times New Roman" w:hAnsi="Arial" w:cs="Arial"/>
          <w:sz w:val="24"/>
          <w:szCs w:val="20"/>
          <w:lang w:eastAsia="hr-HR"/>
        </w:rPr>
        <w:t>50, OIB: 34845090946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(u daljnjem tekstu: I</w:t>
      </w:r>
      <w:r w:rsidR="00812362">
        <w:rPr>
          <w:rFonts w:ascii="Arial" w:eastAsia="Times New Roman" w:hAnsi="Arial" w:cs="Arial"/>
          <w:sz w:val="24"/>
          <w:szCs w:val="20"/>
          <w:lang w:eastAsia="hr-HR"/>
        </w:rPr>
        <w:t xml:space="preserve">VAKOP </w:t>
      </w:r>
      <w:r w:rsidR="00613179">
        <w:rPr>
          <w:rFonts w:ascii="Arial" w:eastAsia="Times New Roman" w:hAnsi="Arial" w:cs="Arial"/>
          <w:sz w:val="24"/>
          <w:szCs w:val="20"/>
          <w:lang w:eastAsia="hr-HR"/>
        </w:rPr>
        <w:t>d.o.o.</w:t>
      </w:r>
      <w:r w:rsidR="00AA63AC">
        <w:rPr>
          <w:rFonts w:ascii="Arial" w:eastAsia="Times New Roman" w:hAnsi="Arial" w:cs="Arial"/>
          <w:sz w:val="24"/>
          <w:szCs w:val="20"/>
          <w:lang w:eastAsia="hr-HR"/>
        </w:rPr>
        <w:t>)</w:t>
      </w:r>
      <w:r w:rsidR="00812362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r w:rsidR="009E568B">
        <w:rPr>
          <w:rFonts w:ascii="Arial" w:eastAsia="Times New Roman" w:hAnsi="Arial" w:cs="Arial"/>
          <w:sz w:val="24"/>
          <w:szCs w:val="20"/>
          <w:lang w:eastAsia="hr-HR"/>
        </w:rPr>
        <w:t>p</w:t>
      </w:r>
      <w:r w:rsidR="00812362">
        <w:rPr>
          <w:rFonts w:ascii="Arial" w:eastAsia="Times New Roman" w:hAnsi="Arial" w:cs="Arial"/>
          <w:sz w:val="24"/>
          <w:szCs w:val="20"/>
          <w:lang w:eastAsia="hr-HR"/>
        </w:rPr>
        <w:t xml:space="preserve">odnijelo je dana 11. ožujka 2025. godine Gradu Ivanić-Gradu zahtjev za dodjelu kapitalne pomoći </w:t>
      </w:r>
      <w:r w:rsidR="00812362">
        <w:rPr>
          <w:rFonts w:ascii="Arial" w:eastAsia="Times New Roman" w:hAnsi="Arial" w:cs="Arial"/>
          <w:sz w:val="24"/>
          <w:szCs w:val="20"/>
          <w:lang w:eastAsia="hr-HR"/>
        </w:rPr>
        <w:t xml:space="preserve">za: </w:t>
      </w:r>
    </w:p>
    <w:p w14:paraId="40E31F46" w14:textId="654F4AC0" w:rsidR="00812362" w:rsidRDefault="00812362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812362">
        <w:rPr>
          <w:rFonts w:ascii="Arial" w:eastAsia="Times New Roman" w:hAnsi="Arial" w:cs="Arial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sufinanciranje građevinskih radova za projekt sanacije odlagališta otpada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, Etapa I – Faza III,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nadvišenjem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 ploha 1-4, za iznos od 95.710,00 EUR</w:t>
      </w:r>
    </w:p>
    <w:p w14:paraId="64339EEA" w14:textId="01AFF832" w:rsidR="00812362" w:rsidRDefault="00812362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- </w:t>
      </w:r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sufinanciranje usluge stručnog nadzora građevinskih radova, projektantskog nadzora, koordinatora zaštite na radu za projekt sanacije odlagališta otpada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>, Etapa I – Faza III, za iznos od 4.000,00 EUR</w:t>
      </w:r>
    </w:p>
    <w:p w14:paraId="2B6452B9" w14:textId="31380A84" w:rsidR="00812362" w:rsidRDefault="00812362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- </w:t>
      </w:r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sufinanciranje nabave rabljenoga radnoga stroja rovokopača na gusjenicama za projekt sanacije odlagališta otpada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>, Etapa I – Faza III, za iznos od 39.980,00 EUR.</w:t>
      </w:r>
    </w:p>
    <w:p w14:paraId="467629A1" w14:textId="599F3DE0" w:rsidR="00812362" w:rsidRDefault="00812362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Ukupni iznos kapitalne pomoći, koji se traži od Grada Ivanić-Grada za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projekt sanacije odlagališta otpada </w:t>
      </w:r>
      <w:proofErr w:type="spellStart"/>
      <w:r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>
        <w:rPr>
          <w:rFonts w:ascii="Arial" w:eastAsia="Times New Roman" w:hAnsi="Arial" w:cs="Arial"/>
          <w:sz w:val="24"/>
          <w:szCs w:val="20"/>
          <w:lang w:eastAsia="hr-HR"/>
        </w:rPr>
        <w:t>, Etapa I – Faza III,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iznosi 139.690,00 EUR.</w:t>
      </w:r>
    </w:p>
    <w:p w14:paraId="5AFB469F" w14:textId="77777777" w:rsidR="00F0698A" w:rsidRDefault="00F0698A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8EB0667" w14:textId="1F8C0DD4" w:rsidR="00CA3AD2" w:rsidRDefault="00812362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Očekuje se kako će Fond za zaštitu okoliša i energetsku učinkovitost sufinancirati predmetni projekt </w:t>
      </w:r>
      <w:r w:rsidR="00CA3AD2">
        <w:rPr>
          <w:rFonts w:ascii="Arial" w:eastAsia="Times New Roman" w:hAnsi="Arial" w:cs="Arial"/>
          <w:sz w:val="24"/>
          <w:szCs w:val="20"/>
          <w:lang w:eastAsia="hr-HR"/>
        </w:rPr>
        <w:t xml:space="preserve">u 2025. godini </w:t>
      </w:r>
      <w:r>
        <w:rPr>
          <w:rFonts w:ascii="Arial" w:eastAsia="Times New Roman" w:hAnsi="Arial" w:cs="Arial"/>
          <w:sz w:val="24"/>
          <w:szCs w:val="20"/>
          <w:lang w:eastAsia="hr-HR"/>
        </w:rPr>
        <w:t>u iznosu od 60%</w:t>
      </w:r>
      <w:r w:rsidR="00CA3AD2">
        <w:rPr>
          <w:rFonts w:ascii="Arial" w:eastAsia="Times New Roman" w:hAnsi="Arial" w:cs="Arial"/>
          <w:sz w:val="24"/>
          <w:szCs w:val="20"/>
          <w:lang w:eastAsia="hr-HR"/>
        </w:rPr>
        <w:t xml:space="preserve"> ukupne vrijednosti projekta (873.062,50 EUR), odnosno u iznosu od 419.070,00 EUR, dok se ostatak vrijednosti projekta u iznosu od 40% ukupne vrijednosti projekta (279.380,00 EUR) dijeli na tri jedinice lokalne samouprave – suvlasnike IVAKOP-a d.o.o. prema učešću u suvlasništvu IVAKOP-a d.o.o. u omjeru 50 (Grad Ivanić-Grad) : 30 (Općina Križ) : 20 (Općina Kloštar Ivanić).</w:t>
      </w:r>
    </w:p>
    <w:p w14:paraId="152B13F9" w14:textId="77777777" w:rsidR="00F0698A" w:rsidRDefault="00F0698A" w:rsidP="00812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52AA9AC7" w14:textId="45D9C577" w:rsidR="00812362" w:rsidRDefault="00CA3AD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rojekt sanacije odlagališta otpada </w:t>
      </w:r>
      <w:proofErr w:type="spellStart"/>
      <w:r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>
        <w:rPr>
          <w:rFonts w:ascii="Arial" w:eastAsia="Times New Roman" w:hAnsi="Arial" w:cs="Arial"/>
          <w:sz w:val="24"/>
          <w:szCs w:val="20"/>
          <w:lang w:eastAsia="hr-HR"/>
        </w:rPr>
        <w:t xml:space="preserve">, na k.č.br. 9/1, k.o. </w:t>
      </w:r>
      <w:proofErr w:type="spellStart"/>
      <w:r>
        <w:rPr>
          <w:rFonts w:ascii="Arial" w:eastAsia="Times New Roman" w:hAnsi="Arial" w:cs="Arial"/>
          <w:sz w:val="24"/>
          <w:szCs w:val="20"/>
          <w:lang w:eastAsia="hr-HR"/>
        </w:rPr>
        <w:t>Lepšić</w:t>
      </w:r>
      <w:proofErr w:type="spellEnd"/>
      <w:r>
        <w:rPr>
          <w:rFonts w:ascii="Arial" w:eastAsia="Times New Roman" w:hAnsi="Arial" w:cs="Arial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Etapa I – Faza III, </w:t>
      </w:r>
      <w:proofErr w:type="spellStart"/>
      <w:r w:rsidRPr="00812362">
        <w:rPr>
          <w:rFonts w:ascii="Arial" w:eastAsia="Times New Roman" w:hAnsi="Arial" w:cs="Arial"/>
          <w:sz w:val="24"/>
          <w:szCs w:val="20"/>
          <w:lang w:eastAsia="hr-HR"/>
        </w:rPr>
        <w:t>nadvišenjem</w:t>
      </w:r>
      <w:proofErr w:type="spellEnd"/>
      <w:r w:rsidRPr="00812362">
        <w:rPr>
          <w:rFonts w:ascii="Arial" w:eastAsia="Times New Roman" w:hAnsi="Arial" w:cs="Arial"/>
          <w:sz w:val="24"/>
          <w:szCs w:val="20"/>
          <w:lang w:eastAsia="hr-HR"/>
        </w:rPr>
        <w:t xml:space="preserve"> ploha 1-4</w:t>
      </w:r>
      <w:r>
        <w:rPr>
          <w:rFonts w:ascii="Arial" w:eastAsia="Times New Roman" w:hAnsi="Arial" w:cs="Arial"/>
          <w:sz w:val="24"/>
          <w:szCs w:val="20"/>
          <w:lang w:eastAsia="hr-HR"/>
        </w:rPr>
        <w:t>, krenuo je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 xml:space="preserve"> u realizaciju tijekom 2023. godine te je izrađen Glavni projekt </w:t>
      </w:r>
      <w:proofErr w:type="spellStart"/>
      <w:r w:rsidR="004B0DD0">
        <w:rPr>
          <w:rFonts w:ascii="Arial" w:eastAsia="Times New Roman" w:hAnsi="Arial" w:cs="Arial"/>
          <w:sz w:val="24"/>
          <w:szCs w:val="20"/>
          <w:lang w:eastAsia="hr-HR"/>
        </w:rPr>
        <w:t>nadvišenja</w:t>
      </w:r>
      <w:proofErr w:type="spellEnd"/>
      <w:r w:rsidR="004B0DD0">
        <w:rPr>
          <w:rFonts w:ascii="Arial" w:eastAsia="Times New Roman" w:hAnsi="Arial" w:cs="Arial"/>
          <w:sz w:val="24"/>
          <w:szCs w:val="20"/>
          <w:lang w:eastAsia="hr-HR"/>
        </w:rPr>
        <w:t xml:space="preserve"> ploha 1-4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>odlagališt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 xml:space="preserve">otpada </w:t>
      </w:r>
      <w:proofErr w:type="spellStart"/>
      <w:r w:rsidR="004B0DD0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="004B0DD0">
        <w:rPr>
          <w:rFonts w:ascii="Arial" w:eastAsia="Times New Roman" w:hAnsi="Arial" w:cs="Arial"/>
          <w:sz w:val="24"/>
          <w:szCs w:val="20"/>
          <w:lang w:eastAsia="hr-HR"/>
        </w:rPr>
        <w:t>. Građevinska dozvola je ishođena 16. prosinca 2024. godine.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>Realizacijom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 xml:space="preserve">projekta sanacije odlagališta otpada </w:t>
      </w:r>
      <w:proofErr w:type="spellStart"/>
      <w:r w:rsidR="004B0DD0">
        <w:rPr>
          <w:rFonts w:ascii="Arial" w:eastAsia="Times New Roman" w:hAnsi="Arial" w:cs="Arial"/>
          <w:sz w:val="24"/>
          <w:szCs w:val="20"/>
          <w:lang w:eastAsia="hr-HR"/>
        </w:rPr>
        <w:t>Tarno</w:t>
      </w:r>
      <w:proofErr w:type="spellEnd"/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proofErr w:type="spellStart"/>
      <w:r w:rsidR="004B0DD0">
        <w:rPr>
          <w:rFonts w:ascii="Arial" w:eastAsia="Times New Roman" w:hAnsi="Arial" w:cs="Arial"/>
          <w:sz w:val="24"/>
          <w:szCs w:val="20"/>
          <w:lang w:eastAsia="hr-HR"/>
        </w:rPr>
        <w:t>nadvišenjem</w:t>
      </w:r>
      <w:proofErr w:type="spellEnd"/>
      <w:r w:rsidR="004B0DD0">
        <w:rPr>
          <w:rFonts w:ascii="Arial" w:eastAsia="Times New Roman" w:hAnsi="Arial" w:cs="Arial"/>
          <w:sz w:val="24"/>
          <w:szCs w:val="20"/>
          <w:lang w:eastAsia="hr-HR"/>
        </w:rPr>
        <w:t xml:space="preserve"> ploha 1-4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, osigurao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>bi se kapacitet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 odlagališta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>za naredn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ih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>četiri godine deponiranja otpada odnosno za dodatnih 15.000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4B0DD0">
        <w:rPr>
          <w:rFonts w:ascii="Arial" w:eastAsia="Times New Roman" w:hAnsi="Arial" w:cs="Arial"/>
          <w:sz w:val="24"/>
          <w:szCs w:val="20"/>
          <w:lang w:eastAsia="hr-HR"/>
        </w:rPr>
        <w:t>m3, a sve do izgradnje Centra za gospodarenje otpadom Resnik u Zagrebu</w:t>
      </w:r>
      <w:r w:rsidR="00F0698A"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</w:p>
    <w:p w14:paraId="5D2F394F" w14:textId="77777777" w:rsidR="00F0698A" w:rsidRPr="00D4323F" w:rsidRDefault="00F0698A" w:rsidP="00F0698A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lastRenderedPageBreak/>
        <w:t xml:space="preserve">Grad Ivanić-Grad je sredstva kapitalne pomoći </w:t>
      </w:r>
      <w:r w:rsidRPr="00D4323F">
        <w:rPr>
          <w:rFonts w:ascii="Arial" w:eastAsia="Times New Roman" w:hAnsi="Arial" w:cs="Arial"/>
          <w:sz w:val="24"/>
          <w:szCs w:val="20"/>
          <w:lang w:eastAsia="hr-HR"/>
        </w:rPr>
        <w:t>osigurao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sz w:val="24"/>
          <w:szCs w:val="20"/>
          <w:lang w:eastAsia="hr-HR"/>
        </w:rPr>
        <w:t>u Proračunu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sz w:val="24"/>
          <w:szCs w:val="20"/>
          <w:lang w:eastAsia="hr-HR"/>
        </w:rPr>
        <w:t>Grada Ivanić-Grada za 202</w:t>
      </w:r>
      <w:r>
        <w:rPr>
          <w:rFonts w:ascii="Arial" w:eastAsia="Times New Roman" w:hAnsi="Arial" w:cs="Arial"/>
          <w:sz w:val="24"/>
          <w:szCs w:val="20"/>
          <w:lang w:eastAsia="hr-HR"/>
        </w:rPr>
        <w:t>5</w:t>
      </w:r>
      <w:r w:rsidRPr="00D4323F">
        <w:rPr>
          <w:rFonts w:ascii="Arial" w:eastAsia="Times New Roman" w:hAnsi="Arial" w:cs="Arial"/>
          <w:sz w:val="24"/>
          <w:szCs w:val="20"/>
          <w:lang w:eastAsia="hr-HR"/>
        </w:rPr>
        <w:t>. godinu</w:t>
      </w:r>
      <w:r>
        <w:rPr>
          <w:rFonts w:ascii="Arial" w:eastAsia="Times New Roman" w:hAnsi="Arial" w:cs="Arial"/>
          <w:sz w:val="24"/>
          <w:szCs w:val="20"/>
          <w:lang w:eastAsia="hr-HR"/>
        </w:rPr>
        <w:t>, R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azdjel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00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2. Upravni odjel za komunalno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gospodarstvo, prostorno planiranje, gospodarstvo i poljoprivredu, Program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: „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Kapitalne pomoći trgovačkim društvima“,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Kapitalni projekt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: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„Kapitaln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a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pomoć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trgovačkim društvima“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Pozicija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R0068-3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Kapitalne pomoći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trgovačkom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društv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u – </w:t>
      </w:r>
      <w:r w:rsidRPr="00D4323F">
        <w:rPr>
          <w:rFonts w:ascii="Arial" w:eastAsia="Times New Roman" w:hAnsi="Arial" w:cs="Arial"/>
          <w:noProof/>
          <w:sz w:val="24"/>
          <w:szCs w:val="20"/>
          <w:lang w:eastAsia="hr-HR"/>
        </w:rPr>
        <w:t>Ivakop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– radovi na nadvišenju plohe 1-4; Pozicija R0068-4 Kapitalne pomoći trgovačkom društvu – Ivakop – nabava radnog stroja-buldužer. </w:t>
      </w:r>
    </w:p>
    <w:p w14:paraId="105D946C" w14:textId="77777777" w:rsidR="00812362" w:rsidRDefault="0081236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D9E3B5F" w14:textId="77777777" w:rsidR="00812362" w:rsidRDefault="0081236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0F9C2F68" w14:textId="77777777" w:rsidR="00812362" w:rsidRDefault="0081236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A4D4D37" w14:textId="77777777" w:rsidR="00812362" w:rsidRDefault="0081236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6EE118EC" w14:textId="77777777" w:rsidR="00812362" w:rsidRDefault="0081236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14:paraId="4FC22166" w14:textId="77777777" w:rsidR="00812362" w:rsidRDefault="00812362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sectPr w:rsidR="00812362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53331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50725"/>
    <w:rsid w:val="0006167E"/>
    <w:rsid w:val="00090331"/>
    <w:rsid w:val="000B13A5"/>
    <w:rsid w:val="000E423E"/>
    <w:rsid w:val="001623C3"/>
    <w:rsid w:val="00180A30"/>
    <w:rsid w:val="00205681"/>
    <w:rsid w:val="00224811"/>
    <w:rsid w:val="00231EF1"/>
    <w:rsid w:val="0027323D"/>
    <w:rsid w:val="00293A70"/>
    <w:rsid w:val="003100BD"/>
    <w:rsid w:val="003149D7"/>
    <w:rsid w:val="0042358E"/>
    <w:rsid w:val="0048371D"/>
    <w:rsid w:val="004B0DD0"/>
    <w:rsid w:val="004D1431"/>
    <w:rsid w:val="004D267A"/>
    <w:rsid w:val="00542773"/>
    <w:rsid w:val="0057286B"/>
    <w:rsid w:val="00585054"/>
    <w:rsid w:val="005E6D42"/>
    <w:rsid w:val="00613179"/>
    <w:rsid w:val="0063190A"/>
    <w:rsid w:val="006704EC"/>
    <w:rsid w:val="006F6AA0"/>
    <w:rsid w:val="00724716"/>
    <w:rsid w:val="00777CA1"/>
    <w:rsid w:val="007C177D"/>
    <w:rsid w:val="007E6801"/>
    <w:rsid w:val="007F411C"/>
    <w:rsid w:val="00812362"/>
    <w:rsid w:val="00814A9C"/>
    <w:rsid w:val="008562C9"/>
    <w:rsid w:val="008A2B0A"/>
    <w:rsid w:val="008D2440"/>
    <w:rsid w:val="00913319"/>
    <w:rsid w:val="0097483D"/>
    <w:rsid w:val="009B263B"/>
    <w:rsid w:val="009E568B"/>
    <w:rsid w:val="00A315CE"/>
    <w:rsid w:val="00A52328"/>
    <w:rsid w:val="00AA63AC"/>
    <w:rsid w:val="00B20282"/>
    <w:rsid w:val="00BA75C4"/>
    <w:rsid w:val="00BC2EEE"/>
    <w:rsid w:val="00BE4AC6"/>
    <w:rsid w:val="00BE533B"/>
    <w:rsid w:val="00BF372E"/>
    <w:rsid w:val="00C52247"/>
    <w:rsid w:val="00C6103F"/>
    <w:rsid w:val="00CA3AD2"/>
    <w:rsid w:val="00CC4482"/>
    <w:rsid w:val="00D029E7"/>
    <w:rsid w:val="00D4323F"/>
    <w:rsid w:val="00D43251"/>
    <w:rsid w:val="00D75783"/>
    <w:rsid w:val="00DB3E3F"/>
    <w:rsid w:val="00DB585F"/>
    <w:rsid w:val="00DD0EB9"/>
    <w:rsid w:val="00DD132E"/>
    <w:rsid w:val="00E54CF0"/>
    <w:rsid w:val="00E93570"/>
    <w:rsid w:val="00F0698A"/>
    <w:rsid w:val="00F075D8"/>
    <w:rsid w:val="00FB569D"/>
    <w:rsid w:val="00FC13E5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3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16</cp:revision>
  <dcterms:created xsi:type="dcterms:W3CDTF">2024-09-16T12:16:00Z</dcterms:created>
  <dcterms:modified xsi:type="dcterms:W3CDTF">2025-03-12T14:18:00Z</dcterms:modified>
</cp:coreProperties>
</file>